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6520" w:rsidRPr="007C6520" w:rsidRDefault="007C6520" w:rsidP="007C6520">
      <w:pPr>
        <w:tabs>
          <w:tab w:val="left" w:pos="4305"/>
        </w:tabs>
        <w:spacing w:line="240" w:lineRule="auto"/>
        <w:ind w:left="0" w:hanging="2"/>
        <w:jc w:val="both"/>
      </w:pPr>
      <w:r w:rsidRPr="007C6520">
        <w:t>ỦY BAN NHÂN DÂN QUẬN LONG BIÊN</w:t>
      </w:r>
    </w:p>
    <w:p w:rsidR="007C6520" w:rsidRPr="007C6520" w:rsidRDefault="007C6520" w:rsidP="007C6520">
      <w:pPr>
        <w:tabs>
          <w:tab w:val="left" w:pos="4305"/>
        </w:tabs>
        <w:spacing w:line="240" w:lineRule="auto"/>
        <w:ind w:left="0" w:hanging="2"/>
        <w:jc w:val="both"/>
        <w:rPr>
          <w:b/>
        </w:rPr>
      </w:pPr>
      <w:r w:rsidRPr="007C6520">
        <w:rPr>
          <w:b/>
        </w:rPr>
        <w:t xml:space="preserve">        TRƯỜNG THCS NGÔ GIA TỰ</w:t>
      </w:r>
    </w:p>
    <w:p w:rsidR="007C6520" w:rsidRPr="007C6520" w:rsidRDefault="007C6520" w:rsidP="007C6520">
      <w:pPr>
        <w:spacing w:line="240" w:lineRule="auto"/>
        <w:ind w:left="0" w:hanging="2"/>
        <w:jc w:val="center"/>
        <w:rPr>
          <w:b/>
        </w:rPr>
      </w:pPr>
      <w:r w:rsidRPr="007C6520">
        <w:rPr>
          <w:b/>
        </w:rPr>
        <w:t xml:space="preserve">NỘI DUNG ÔN TẬP CUỐI HỌC KỲ I </w:t>
      </w:r>
    </w:p>
    <w:p w:rsidR="007C6520" w:rsidRPr="007C6520" w:rsidRDefault="007C6520" w:rsidP="007C6520">
      <w:pPr>
        <w:spacing w:line="240" w:lineRule="auto"/>
        <w:ind w:left="0" w:hanging="2"/>
        <w:jc w:val="center"/>
        <w:rPr>
          <w:b/>
        </w:rPr>
      </w:pPr>
      <w:r w:rsidRPr="007C6520">
        <w:rPr>
          <w:b/>
        </w:rPr>
        <w:t>NĂM HỌC 2022-2023</w:t>
      </w:r>
    </w:p>
    <w:p w:rsidR="007C6520" w:rsidRPr="007C6520" w:rsidRDefault="007C6520" w:rsidP="007C6520">
      <w:pPr>
        <w:spacing w:line="240" w:lineRule="auto"/>
        <w:ind w:left="0" w:hanging="2"/>
        <w:jc w:val="center"/>
        <w:rPr>
          <w:b/>
        </w:rPr>
      </w:pPr>
      <w:r w:rsidRPr="007C6520">
        <w:rPr>
          <w:b/>
        </w:rPr>
        <w:t>MÔN: GIÁO DỤC CÔNG DÂN 7</w:t>
      </w:r>
    </w:p>
    <w:p w:rsidR="00525CD4" w:rsidRPr="007C6520" w:rsidRDefault="00E832CB" w:rsidP="007C6520">
      <w:pPr>
        <w:spacing w:line="240" w:lineRule="auto"/>
        <w:ind w:left="0" w:hanging="2"/>
        <w:jc w:val="both"/>
      </w:pPr>
      <w:r w:rsidRPr="007C6520">
        <w:rPr>
          <w:b/>
          <w:u w:val="single"/>
        </w:rPr>
        <w:t>I. NỘI DUNG KIẾN THỨC CẦN ÔN TẬP</w:t>
      </w:r>
    </w:p>
    <w:p w:rsidR="00525CD4" w:rsidRPr="007C6520" w:rsidRDefault="00E832CB" w:rsidP="007C6520">
      <w:pPr>
        <w:spacing w:line="240" w:lineRule="auto"/>
        <w:ind w:left="0" w:right="130" w:hanging="2"/>
        <w:jc w:val="both"/>
      </w:pPr>
      <w:r w:rsidRPr="007C6520">
        <w:rPr>
          <w:b/>
        </w:rPr>
        <w:t>1. Phạm vi ôn tập</w:t>
      </w:r>
    </w:p>
    <w:p w:rsidR="00525CD4" w:rsidRPr="007C6520" w:rsidRDefault="00E832CB" w:rsidP="007C6520">
      <w:pPr>
        <w:spacing w:line="240" w:lineRule="auto"/>
        <w:ind w:left="0" w:right="130" w:hanging="2"/>
        <w:jc w:val="both"/>
      </w:pPr>
      <w:r w:rsidRPr="007C6520">
        <w:t>1. Bài 4: Giữ chữ tín.</w:t>
      </w:r>
    </w:p>
    <w:p w:rsidR="00525CD4" w:rsidRPr="007C6520" w:rsidRDefault="00E832CB" w:rsidP="007C6520">
      <w:pPr>
        <w:spacing w:line="240" w:lineRule="auto"/>
        <w:ind w:left="0" w:right="130" w:hanging="2"/>
        <w:jc w:val="both"/>
      </w:pPr>
      <w:r w:rsidRPr="007C6520">
        <w:t>2. Bài 5: Bảo vệ di sản văn hóa.</w:t>
      </w:r>
    </w:p>
    <w:p w:rsidR="00525CD4" w:rsidRPr="007C6520" w:rsidRDefault="00E832CB" w:rsidP="007C6520">
      <w:pPr>
        <w:spacing w:line="240" w:lineRule="auto"/>
        <w:ind w:left="0" w:right="130" w:hanging="2"/>
        <w:jc w:val="both"/>
      </w:pPr>
      <w:r w:rsidRPr="007C6520">
        <w:t>3. Bài 6: Ứng phó với tâm lí căng thẳng.</w:t>
      </w:r>
    </w:p>
    <w:p w:rsidR="00525CD4" w:rsidRPr="007C6520" w:rsidRDefault="00E832CB" w:rsidP="007C6520">
      <w:pPr>
        <w:spacing w:line="240" w:lineRule="auto"/>
        <w:ind w:left="0" w:hanging="2"/>
        <w:jc w:val="both"/>
      </w:pPr>
      <w:r w:rsidRPr="007C6520">
        <w:rPr>
          <w:b/>
        </w:rPr>
        <w:t>2. Một số câu hỏi trọng tâm</w:t>
      </w:r>
    </w:p>
    <w:p w:rsidR="00525CD4" w:rsidRPr="007C6520" w:rsidRDefault="00E832CB" w:rsidP="007C6520">
      <w:pPr>
        <w:spacing w:line="240" w:lineRule="auto"/>
        <w:ind w:left="0" w:hanging="2"/>
        <w:jc w:val="both"/>
        <w:rPr>
          <w:b/>
        </w:rPr>
      </w:pPr>
      <w:r w:rsidRPr="007C6520">
        <w:rPr>
          <w:b/>
        </w:rPr>
        <w:t>-  Câu hỏi định hướng nội dung lý thuyết cần ôn tập:</w:t>
      </w:r>
    </w:p>
    <w:p w:rsidR="00525CD4" w:rsidRPr="007C6520" w:rsidRDefault="00E832CB" w:rsidP="007C6520">
      <w:pPr>
        <w:spacing w:line="240" w:lineRule="auto"/>
        <w:ind w:left="0" w:hanging="2"/>
        <w:jc w:val="both"/>
      </w:pPr>
      <w:r w:rsidRPr="007C6520">
        <w:t>Với mỗi đơn vị bài học, học sinh cần nắm được khái niệm, biểu hiện, ý nghĩa và cách rèn luyện.</w:t>
      </w:r>
    </w:p>
    <w:p w:rsidR="00525CD4" w:rsidRPr="007C6520" w:rsidRDefault="00E832CB" w:rsidP="007C6520">
      <w:pPr>
        <w:spacing w:line="240" w:lineRule="auto"/>
        <w:ind w:left="0" w:hanging="2"/>
        <w:jc w:val="both"/>
        <w:rPr>
          <w:b/>
        </w:rPr>
      </w:pPr>
      <w:r w:rsidRPr="007C6520">
        <w:rPr>
          <w:b/>
        </w:rPr>
        <w:t>-  Câu hỏi vận dụng, nâng cao, mở rộng:</w:t>
      </w:r>
    </w:p>
    <w:p w:rsidR="00525CD4" w:rsidRPr="007C6520" w:rsidRDefault="00E832CB" w:rsidP="007C6520">
      <w:pPr>
        <w:spacing w:line="240" w:lineRule="auto"/>
        <w:ind w:left="0" w:hanging="2"/>
        <w:jc w:val="both"/>
      </w:pPr>
      <w:r w:rsidRPr="007C6520">
        <w:t>Học sinh biết vận dụng kiến thức để giải quyết tình huống thực tế, nhận diện được các biểu hiện, hành vi đúng, chưa đúng. Từ đó, biết liên hệ thực tế bản thân.</w:t>
      </w:r>
    </w:p>
    <w:p w:rsidR="00525CD4" w:rsidRPr="007C6520" w:rsidRDefault="00E832CB" w:rsidP="007C6520">
      <w:pPr>
        <w:tabs>
          <w:tab w:val="left" w:pos="2210"/>
        </w:tabs>
        <w:spacing w:line="240" w:lineRule="auto"/>
        <w:ind w:left="0" w:hanging="2"/>
        <w:jc w:val="both"/>
      </w:pPr>
      <w:r w:rsidRPr="007C6520">
        <w:rPr>
          <w:b/>
        </w:rPr>
        <w:t>II. MỘT SỐ BÀI TẬP MINH HỌA:</w:t>
      </w:r>
    </w:p>
    <w:p w:rsidR="00525CD4" w:rsidRPr="007C6520" w:rsidRDefault="00E832CB" w:rsidP="007C6520">
      <w:pPr>
        <w:tabs>
          <w:tab w:val="left" w:pos="2210"/>
        </w:tabs>
        <w:spacing w:line="240" w:lineRule="auto"/>
        <w:ind w:left="0" w:hanging="2"/>
        <w:jc w:val="both"/>
        <w:rPr>
          <w:b/>
        </w:rPr>
      </w:pPr>
      <w:r w:rsidRPr="007C6520">
        <w:rPr>
          <w:b/>
        </w:rPr>
        <w:t>1. Bài tập trắc nghiệm:</w:t>
      </w:r>
      <w:r w:rsidRPr="007C6520">
        <w:t xml:space="preserve"> </w:t>
      </w:r>
      <w:r w:rsidRPr="007C6520">
        <w:rPr>
          <w:b/>
        </w:rPr>
        <w:t>Trả lời những câu hỏi sau bằng cách ghi lại ra giấy chữ cái in hoa đứng đầu đáp án đúng:</w:t>
      </w:r>
    </w:p>
    <w:p w:rsidR="00525CD4" w:rsidRPr="007C6520" w:rsidRDefault="00E832CB" w:rsidP="007C6520">
      <w:pPr>
        <w:spacing w:line="240" w:lineRule="auto"/>
        <w:ind w:left="0" w:hanging="2"/>
        <w:jc w:val="both"/>
        <w:rPr>
          <w:b/>
        </w:rPr>
      </w:pPr>
      <w:r w:rsidRPr="007C6520">
        <w:rPr>
          <w:b/>
        </w:rPr>
        <w:t>Câu 1</w:t>
      </w:r>
      <w:r w:rsidRPr="007C6520">
        <w:t xml:space="preserve">: </w:t>
      </w:r>
      <w:r w:rsidRPr="007C6520">
        <w:rPr>
          <w:b/>
        </w:rPr>
        <w:t>Câu tục ngữ: “ Hay gì lừa đảo kiếm lời/ Cả nhà ăn uống tội trời riêng mang” khuyên chúng ta điều gì?</w:t>
      </w:r>
    </w:p>
    <w:p w:rsidR="00525CD4" w:rsidRPr="007C6520" w:rsidRDefault="00E832CB" w:rsidP="007C6520">
      <w:pPr>
        <w:spacing w:line="240" w:lineRule="auto"/>
        <w:ind w:left="0" w:hanging="2"/>
        <w:jc w:val="both"/>
      </w:pPr>
      <w:r w:rsidRPr="007C6520">
        <w:t>A. Giữ chữ tín.</w:t>
      </w:r>
      <w:r w:rsidRPr="007C6520">
        <w:tab/>
      </w:r>
      <w:r w:rsidRPr="007C6520">
        <w:tab/>
        <w:t>B. Giữ lòng tin.</w:t>
      </w:r>
      <w:r w:rsidRPr="007C6520">
        <w:tab/>
        <w:t>C. Giữ lời nói.</w:t>
      </w:r>
      <w:r w:rsidRPr="007C6520">
        <w:tab/>
        <w:t>D. Giữ lời hứa.</w:t>
      </w:r>
    </w:p>
    <w:p w:rsidR="00525CD4" w:rsidRPr="007C6520" w:rsidRDefault="00E832CB" w:rsidP="007C6520">
      <w:pPr>
        <w:spacing w:line="240" w:lineRule="auto"/>
        <w:ind w:left="0" w:hanging="2"/>
        <w:jc w:val="both"/>
        <w:rPr>
          <w:b/>
        </w:rPr>
      </w:pPr>
      <w:r w:rsidRPr="007C6520">
        <w:rPr>
          <w:b/>
        </w:rPr>
        <w:t>Câu 2:</w:t>
      </w:r>
      <w:r w:rsidRPr="007C6520">
        <w:t xml:space="preserve"> </w:t>
      </w:r>
      <w:r w:rsidRPr="007C6520">
        <w:rPr>
          <w:b/>
        </w:rPr>
        <w:t>Di sản văn hóa là:</w:t>
      </w:r>
    </w:p>
    <w:p w:rsidR="00525CD4" w:rsidRPr="007C6520" w:rsidRDefault="00E832CB" w:rsidP="007C6520">
      <w:pPr>
        <w:spacing w:line="240" w:lineRule="auto"/>
        <w:ind w:left="0" w:hanging="2"/>
        <w:jc w:val="both"/>
      </w:pPr>
      <w:r w:rsidRPr="007C6520">
        <w:t>A. sản phẩm tinh thần, vật chất có giá trị khoa học, được lưu truyền từ thế hệ này sang thế hệ khác.</w:t>
      </w:r>
    </w:p>
    <w:p w:rsidR="00525CD4" w:rsidRPr="007C6520" w:rsidRDefault="00E832CB" w:rsidP="007C6520">
      <w:pPr>
        <w:spacing w:line="240" w:lineRule="auto"/>
        <w:ind w:left="0" w:hanging="2"/>
        <w:jc w:val="both"/>
      </w:pPr>
      <w:r w:rsidRPr="007C6520">
        <w:t>B. sản phẩm tinh thần, vật chất có giá trị lịch sử, văn hóa, khoa học, được lưu truyền từ thế hệ này sang thế hệ khác.</w:t>
      </w:r>
    </w:p>
    <w:p w:rsidR="00525CD4" w:rsidRPr="007C6520" w:rsidRDefault="00E832CB" w:rsidP="007C6520">
      <w:pPr>
        <w:spacing w:line="240" w:lineRule="auto"/>
        <w:ind w:left="0" w:hanging="2"/>
        <w:jc w:val="both"/>
      </w:pPr>
      <w:r w:rsidRPr="007C6520">
        <w:t>C. sản phẩm tinh thần có giá trị lịch sử, được lưu truyền từ thế hệ này sang thế hệ khác ở nước Cộng hòa xã hội chủ nghĩa Việt Nam.</w:t>
      </w:r>
    </w:p>
    <w:p w:rsidR="00525CD4" w:rsidRPr="007C6520" w:rsidRDefault="00E832CB" w:rsidP="007C6520">
      <w:pPr>
        <w:spacing w:line="240" w:lineRule="auto"/>
        <w:ind w:left="0" w:hanging="2"/>
        <w:jc w:val="both"/>
      </w:pPr>
      <w:r w:rsidRPr="007C6520">
        <w:t>D. sản phẩm có giá trị lịch sử, văn hóa, khoa học, được lưu truyền từ thế hệ này qua thế hệ khác ở nước Cộng hòa xã hội chủ nghĩa Việt Nam.</w:t>
      </w:r>
    </w:p>
    <w:p w:rsidR="00525CD4" w:rsidRPr="007C6520" w:rsidRDefault="00E832CB" w:rsidP="007C6520">
      <w:pPr>
        <w:spacing w:line="240" w:lineRule="auto"/>
        <w:ind w:left="0" w:hanging="2"/>
        <w:jc w:val="both"/>
        <w:rPr>
          <w:b/>
        </w:rPr>
      </w:pPr>
      <w:r w:rsidRPr="007C6520">
        <w:rPr>
          <w:b/>
        </w:rPr>
        <w:t>Câu 3</w:t>
      </w:r>
      <w:r w:rsidRPr="007C6520">
        <w:t xml:space="preserve">: </w:t>
      </w:r>
      <w:r w:rsidRPr="007C6520">
        <w:rPr>
          <w:b/>
        </w:rPr>
        <w:t>Di sản văn hóa vật thể là:</w:t>
      </w:r>
    </w:p>
    <w:p w:rsidR="00525CD4" w:rsidRPr="007C6520" w:rsidRDefault="00E832CB" w:rsidP="007C6520">
      <w:pPr>
        <w:spacing w:line="240" w:lineRule="auto"/>
        <w:ind w:left="0" w:hanging="2"/>
        <w:jc w:val="both"/>
      </w:pPr>
      <w:r w:rsidRPr="007C6520">
        <w:t>A. sản phẩm tinh thần có giá trị lịch sử, văn hóa, khoa học.</w:t>
      </w:r>
    </w:p>
    <w:p w:rsidR="00525CD4" w:rsidRPr="007C6520" w:rsidRDefault="00E832CB" w:rsidP="007C6520">
      <w:pPr>
        <w:spacing w:line="240" w:lineRule="auto"/>
        <w:ind w:left="0" w:hanging="2"/>
        <w:jc w:val="both"/>
      </w:pPr>
      <w:r w:rsidRPr="007C6520">
        <w:t>B. sản phẩm phi vật thể có giá trị lịch sử, văn hóa, khoa học.</w:t>
      </w:r>
    </w:p>
    <w:p w:rsidR="00525CD4" w:rsidRPr="007C6520" w:rsidRDefault="00E832CB" w:rsidP="007C6520">
      <w:pPr>
        <w:spacing w:line="240" w:lineRule="auto"/>
        <w:ind w:left="0" w:hanging="2"/>
        <w:jc w:val="both"/>
      </w:pPr>
      <w:r w:rsidRPr="007C6520">
        <w:t>C. sản phẩm vật thể, phi vật thể có giá trị lịch sử, văn hóa, khoa học.</w:t>
      </w:r>
    </w:p>
    <w:p w:rsidR="00525CD4" w:rsidRPr="007C6520" w:rsidRDefault="00E832CB" w:rsidP="007C6520">
      <w:pPr>
        <w:spacing w:line="240" w:lineRule="auto"/>
        <w:ind w:left="0" w:hanging="2"/>
        <w:jc w:val="both"/>
      </w:pPr>
      <w:r w:rsidRPr="007C6520">
        <w:t>D. sản phẩm vật chất có giá trị lịch sử, văn hóa, khoa học.</w:t>
      </w:r>
    </w:p>
    <w:p w:rsidR="00525CD4" w:rsidRPr="007C6520" w:rsidRDefault="00E832CB" w:rsidP="007C6520">
      <w:pPr>
        <w:spacing w:line="240" w:lineRule="auto"/>
        <w:ind w:left="0" w:hanging="2"/>
        <w:jc w:val="both"/>
        <w:rPr>
          <w:b/>
        </w:rPr>
      </w:pPr>
      <w:r w:rsidRPr="007C6520">
        <w:rPr>
          <w:b/>
        </w:rPr>
        <w:t>Câu 4:</w:t>
      </w:r>
      <w:r w:rsidRPr="007C6520">
        <w:t xml:space="preserve"> </w:t>
      </w:r>
      <w:r w:rsidRPr="007C6520">
        <w:rPr>
          <w:b/>
        </w:rPr>
        <w:t xml:space="preserve">Giá trị văn hóa nào dưới đây </w:t>
      </w:r>
      <w:r w:rsidRPr="007C6520">
        <w:rPr>
          <w:b/>
          <w:i/>
          <w:u w:val="single"/>
        </w:rPr>
        <w:t>chưa</w:t>
      </w:r>
      <w:r w:rsidRPr="007C6520">
        <w:rPr>
          <w:b/>
        </w:rPr>
        <w:t xml:space="preserve"> được công nhận là di sản văn hóa thế giới?</w:t>
      </w:r>
    </w:p>
    <w:p w:rsidR="00525CD4" w:rsidRPr="007C6520" w:rsidRDefault="00E832CB" w:rsidP="007C6520">
      <w:pPr>
        <w:spacing w:line="240" w:lineRule="auto"/>
        <w:ind w:left="0" w:hanging="2"/>
        <w:jc w:val="both"/>
      </w:pPr>
      <w:r w:rsidRPr="007C6520">
        <w:t>A. Nhã nhạc cung đình Huế.</w:t>
      </w:r>
      <w:r w:rsidRPr="007C6520">
        <w:tab/>
        <w:t>B. Không gian văn hóa Cồng chiêng Tây Nguyên.</w:t>
      </w:r>
    </w:p>
    <w:p w:rsidR="00525CD4" w:rsidRPr="007C6520" w:rsidRDefault="00E832CB" w:rsidP="007C6520">
      <w:pPr>
        <w:spacing w:line="240" w:lineRule="auto"/>
        <w:ind w:left="0" w:hanging="2"/>
        <w:jc w:val="both"/>
      </w:pPr>
      <w:r w:rsidRPr="007C6520">
        <w:t>C. Dân ca quan họ Bắc Ninh.</w:t>
      </w:r>
      <w:r w:rsidRPr="007C6520">
        <w:tab/>
        <w:t>D. Hò sông Mã của Thanh Hóa.</w:t>
      </w:r>
    </w:p>
    <w:p w:rsidR="00525CD4" w:rsidRPr="007C6520" w:rsidRDefault="00E832CB" w:rsidP="007C6520">
      <w:pPr>
        <w:spacing w:line="240" w:lineRule="auto"/>
        <w:ind w:left="0" w:hanging="2"/>
        <w:jc w:val="both"/>
        <w:rPr>
          <w:b/>
        </w:rPr>
      </w:pPr>
      <w:r w:rsidRPr="007C6520">
        <w:rPr>
          <w:b/>
        </w:rPr>
        <w:t>Câu 5</w:t>
      </w:r>
      <w:r w:rsidRPr="007C6520">
        <w:t xml:space="preserve">: </w:t>
      </w:r>
      <w:r w:rsidRPr="007C6520">
        <w:rPr>
          <w:b/>
        </w:rPr>
        <w:t>Tình huống nào sau đây là tình huống gây căng thẳng?</w:t>
      </w:r>
    </w:p>
    <w:p w:rsidR="00525CD4" w:rsidRPr="007C6520" w:rsidRDefault="00E832CB" w:rsidP="007C6520">
      <w:pPr>
        <w:pBdr>
          <w:top w:val="nil"/>
          <w:left w:val="nil"/>
          <w:bottom w:val="nil"/>
          <w:right w:val="nil"/>
          <w:between w:val="nil"/>
        </w:pBdr>
        <w:spacing w:line="240" w:lineRule="auto"/>
        <w:ind w:left="0" w:hanging="2"/>
        <w:jc w:val="both"/>
        <w:rPr>
          <w:color w:val="000000"/>
        </w:rPr>
      </w:pPr>
      <w:r w:rsidRPr="007C6520">
        <w:rPr>
          <w:color w:val="000000"/>
        </w:rPr>
        <w:t>A. Sắp đến kì thi nhưng chưa ôn được bài</w:t>
      </w:r>
    </w:p>
    <w:p w:rsidR="00525CD4" w:rsidRPr="007C6520" w:rsidRDefault="00E832CB" w:rsidP="007C6520">
      <w:pPr>
        <w:pBdr>
          <w:top w:val="nil"/>
          <w:left w:val="nil"/>
          <w:bottom w:val="nil"/>
          <w:right w:val="nil"/>
          <w:between w:val="nil"/>
        </w:pBdr>
        <w:spacing w:line="240" w:lineRule="auto"/>
        <w:ind w:left="0" w:hanging="2"/>
        <w:jc w:val="both"/>
        <w:rPr>
          <w:color w:val="000000"/>
        </w:rPr>
      </w:pPr>
      <w:r w:rsidRPr="007C6520">
        <w:rPr>
          <w:color w:val="000000"/>
        </w:rPr>
        <w:t>B. Các bạn trong lớp đang chi sẻ cách làm bài.</w:t>
      </w:r>
    </w:p>
    <w:p w:rsidR="00525CD4" w:rsidRPr="007C6520" w:rsidRDefault="00E832CB" w:rsidP="007C6520">
      <w:pPr>
        <w:pBdr>
          <w:top w:val="nil"/>
          <w:left w:val="nil"/>
          <w:bottom w:val="nil"/>
          <w:right w:val="nil"/>
          <w:between w:val="nil"/>
        </w:pBdr>
        <w:spacing w:line="240" w:lineRule="auto"/>
        <w:ind w:left="0" w:hanging="2"/>
        <w:jc w:val="both"/>
        <w:rPr>
          <w:color w:val="000000"/>
        </w:rPr>
      </w:pPr>
      <w:r w:rsidRPr="007C6520">
        <w:rPr>
          <w:color w:val="000000"/>
        </w:rPr>
        <w:t>C. Được bố mẹ tặng quà yêu thích trong ngày sinh nhật.</w:t>
      </w:r>
    </w:p>
    <w:p w:rsidR="00525CD4" w:rsidRPr="007C6520" w:rsidRDefault="00E832CB" w:rsidP="007C6520">
      <w:pPr>
        <w:pBdr>
          <w:top w:val="nil"/>
          <w:left w:val="nil"/>
          <w:bottom w:val="nil"/>
          <w:right w:val="nil"/>
          <w:between w:val="nil"/>
        </w:pBdr>
        <w:spacing w:line="240" w:lineRule="auto"/>
        <w:ind w:left="0" w:hanging="2"/>
        <w:jc w:val="both"/>
        <w:rPr>
          <w:color w:val="000000"/>
        </w:rPr>
      </w:pPr>
      <w:r w:rsidRPr="007C6520">
        <w:rPr>
          <w:color w:val="000000"/>
        </w:rPr>
        <w:t>D. Tham gia trải nghiệm cùng với lớp.</w:t>
      </w:r>
    </w:p>
    <w:p w:rsidR="00525CD4" w:rsidRPr="007C6520" w:rsidRDefault="00E832CB" w:rsidP="007C6520">
      <w:pPr>
        <w:spacing w:line="240" w:lineRule="auto"/>
        <w:ind w:left="0" w:hanging="2"/>
        <w:jc w:val="both"/>
        <w:rPr>
          <w:b/>
        </w:rPr>
      </w:pPr>
      <w:r w:rsidRPr="007C6520">
        <w:rPr>
          <w:b/>
        </w:rPr>
        <w:t>Câu 6: Bạn nào trong số các bạn sau đây có biểu hiện của cơ thể bị căng thẳng?</w:t>
      </w:r>
    </w:p>
    <w:p w:rsidR="00525CD4" w:rsidRPr="007C6520" w:rsidRDefault="00E832CB" w:rsidP="007C6520">
      <w:pPr>
        <w:pBdr>
          <w:top w:val="nil"/>
          <w:left w:val="nil"/>
          <w:bottom w:val="nil"/>
          <w:right w:val="nil"/>
          <w:between w:val="nil"/>
        </w:pBdr>
        <w:spacing w:line="240" w:lineRule="auto"/>
        <w:ind w:left="0" w:hanging="2"/>
        <w:jc w:val="both"/>
        <w:rPr>
          <w:color w:val="000000"/>
        </w:rPr>
      </w:pPr>
      <w:r w:rsidRPr="007C6520">
        <w:rPr>
          <w:color w:val="000000"/>
        </w:rPr>
        <w:t>A. Bạn A đang vui vẻ nói chuyện với các bạn trong lớp.</w:t>
      </w:r>
    </w:p>
    <w:p w:rsidR="00525CD4" w:rsidRPr="007C6520" w:rsidRDefault="00E832CB" w:rsidP="007C6520">
      <w:pPr>
        <w:pBdr>
          <w:top w:val="nil"/>
          <w:left w:val="nil"/>
          <w:bottom w:val="nil"/>
          <w:right w:val="nil"/>
          <w:between w:val="nil"/>
        </w:pBdr>
        <w:spacing w:line="240" w:lineRule="auto"/>
        <w:ind w:left="0" w:hanging="2"/>
        <w:jc w:val="both"/>
        <w:rPr>
          <w:color w:val="000000"/>
        </w:rPr>
      </w:pPr>
      <w:r w:rsidRPr="007C6520">
        <w:rPr>
          <w:color w:val="000000"/>
        </w:rPr>
        <w:t>B. Bạn B cảm thấy có vấn đề về sức khỏe khi học tập.</w:t>
      </w:r>
    </w:p>
    <w:p w:rsidR="00525CD4" w:rsidRPr="007C6520" w:rsidRDefault="00E832CB" w:rsidP="007C6520">
      <w:pPr>
        <w:pBdr>
          <w:top w:val="nil"/>
          <w:left w:val="nil"/>
          <w:bottom w:val="nil"/>
          <w:right w:val="nil"/>
          <w:between w:val="nil"/>
        </w:pBdr>
        <w:spacing w:line="240" w:lineRule="auto"/>
        <w:ind w:left="0" w:hanging="2"/>
        <w:jc w:val="both"/>
        <w:rPr>
          <w:color w:val="000000"/>
        </w:rPr>
      </w:pPr>
      <w:r w:rsidRPr="007C6520">
        <w:rPr>
          <w:color w:val="000000"/>
        </w:rPr>
        <w:t>C. Bạn C đang hăng hái phát biểu xây dựng bài.</w:t>
      </w:r>
    </w:p>
    <w:p w:rsidR="00525CD4" w:rsidRPr="007C6520" w:rsidRDefault="00E832CB" w:rsidP="007C6520">
      <w:pPr>
        <w:pBdr>
          <w:top w:val="nil"/>
          <w:left w:val="nil"/>
          <w:bottom w:val="nil"/>
          <w:right w:val="nil"/>
          <w:between w:val="nil"/>
        </w:pBdr>
        <w:spacing w:line="240" w:lineRule="auto"/>
        <w:ind w:left="0" w:hanging="2"/>
        <w:jc w:val="both"/>
        <w:rPr>
          <w:color w:val="000000"/>
        </w:rPr>
      </w:pPr>
      <w:r w:rsidRPr="007C6520">
        <w:rPr>
          <w:color w:val="000000"/>
        </w:rPr>
        <w:t>D. Bạn D đang say sưa tập văn nghệ.</w:t>
      </w:r>
    </w:p>
    <w:p w:rsidR="00525CD4" w:rsidRPr="007C6520" w:rsidRDefault="00E832CB" w:rsidP="007C6520">
      <w:pPr>
        <w:spacing w:line="240" w:lineRule="auto"/>
        <w:ind w:left="0" w:hanging="2"/>
        <w:jc w:val="both"/>
        <w:rPr>
          <w:b/>
        </w:rPr>
      </w:pPr>
      <w:r w:rsidRPr="007C6520">
        <w:rPr>
          <w:b/>
        </w:rPr>
        <w:t>Câu 7</w:t>
      </w:r>
      <w:r w:rsidRPr="007C6520">
        <w:t xml:space="preserve">: </w:t>
      </w:r>
      <w:r w:rsidRPr="007C6520">
        <w:rPr>
          <w:b/>
        </w:rPr>
        <w:t>Khi tìm được các di vật, cổ vật, bảo vật quốc gia, các cá nhân có quyền và nghĩa vụ nào dưới đây?</w:t>
      </w:r>
    </w:p>
    <w:p w:rsidR="00525CD4" w:rsidRPr="007C6520" w:rsidRDefault="00E832CB" w:rsidP="007C6520">
      <w:pPr>
        <w:spacing w:line="240" w:lineRule="auto"/>
        <w:ind w:left="0" w:hanging="2"/>
        <w:jc w:val="both"/>
      </w:pPr>
      <w:r w:rsidRPr="007C6520">
        <w:t>A. Thông báo kịp thời địa điểm phát hiện di vật, cổ vật, bảo vật quốc gia với cơ quan chức năng.</w:t>
      </w:r>
    </w:p>
    <w:p w:rsidR="00525CD4" w:rsidRPr="007C6520" w:rsidRDefault="00E832CB" w:rsidP="007C6520">
      <w:pPr>
        <w:spacing w:line="240" w:lineRule="auto"/>
        <w:ind w:left="0" w:hanging="2"/>
        <w:jc w:val="both"/>
      </w:pPr>
      <w:r w:rsidRPr="007C6520">
        <w:lastRenderedPageBreak/>
        <w:t>B. Tự do mua bán di vật, cổ vật, bảo vật quốc gia.</w:t>
      </w:r>
    </w:p>
    <w:p w:rsidR="00525CD4" w:rsidRPr="007C6520" w:rsidRDefault="00E832CB" w:rsidP="007C6520">
      <w:pPr>
        <w:spacing w:line="240" w:lineRule="auto"/>
        <w:ind w:left="0" w:hanging="2"/>
        <w:jc w:val="both"/>
      </w:pPr>
      <w:r w:rsidRPr="007C6520">
        <w:t>C. Sở hữu những di vật, cổ vật, bảo vật quốc gia do mình tìm được.</w:t>
      </w:r>
    </w:p>
    <w:p w:rsidR="00525CD4" w:rsidRPr="007C6520" w:rsidRDefault="00E832CB" w:rsidP="007C6520">
      <w:pPr>
        <w:spacing w:line="240" w:lineRule="auto"/>
        <w:ind w:left="0" w:hanging="2"/>
        <w:jc w:val="both"/>
      </w:pPr>
      <w:r w:rsidRPr="007C6520">
        <w:t>D. Cho, tặng di vật, cổ vật, bảo vật quốc gia.</w:t>
      </w:r>
    </w:p>
    <w:p w:rsidR="00525CD4" w:rsidRPr="007C6520" w:rsidRDefault="00E832CB" w:rsidP="007C6520">
      <w:pPr>
        <w:spacing w:line="240" w:lineRule="auto"/>
        <w:ind w:left="0" w:hanging="2"/>
        <w:jc w:val="both"/>
        <w:rPr>
          <w:b/>
        </w:rPr>
      </w:pPr>
      <w:r w:rsidRPr="007C6520">
        <w:rPr>
          <w:b/>
        </w:rPr>
        <w:t>Câu 8</w:t>
      </w:r>
      <w:r w:rsidRPr="007C6520">
        <w:t xml:space="preserve">: </w:t>
      </w:r>
      <w:r w:rsidRPr="007C6520">
        <w:rPr>
          <w:b/>
        </w:rPr>
        <w:t>Khi rơi vào trạng thái căng thẳng quá mức, chúng ta nên:</w:t>
      </w:r>
    </w:p>
    <w:p w:rsidR="00525CD4" w:rsidRPr="007C6520" w:rsidRDefault="00E832CB" w:rsidP="007C6520">
      <w:pPr>
        <w:spacing w:line="240" w:lineRule="auto"/>
        <w:ind w:left="0" w:hanging="2"/>
        <w:jc w:val="both"/>
      </w:pPr>
      <w:r w:rsidRPr="007C6520">
        <w:rPr>
          <w:b/>
        </w:rPr>
        <w:t>A</w:t>
      </w:r>
      <w:r w:rsidRPr="007C6520">
        <w:t>. âm thầm chịu đựng, không tâm sự với ai.</w:t>
      </w:r>
    </w:p>
    <w:p w:rsidR="00525CD4" w:rsidRPr="007C6520" w:rsidRDefault="00E832CB" w:rsidP="007C6520">
      <w:pPr>
        <w:spacing w:line="240" w:lineRule="auto"/>
        <w:ind w:left="0" w:hanging="2"/>
        <w:jc w:val="both"/>
      </w:pPr>
      <w:r w:rsidRPr="007C6520">
        <w:t>B. tìm kiếm sự hỗ trợ từ người khác, nhất là người thân.</w:t>
      </w:r>
    </w:p>
    <w:p w:rsidR="00525CD4" w:rsidRPr="007C6520" w:rsidRDefault="00E832CB" w:rsidP="007C6520">
      <w:pPr>
        <w:spacing w:line="240" w:lineRule="auto"/>
        <w:ind w:left="0" w:hanging="2"/>
        <w:jc w:val="both"/>
      </w:pPr>
      <w:r w:rsidRPr="007C6520">
        <w:t>C. sống khép kín, không trò chuyện với mọi người.</w:t>
      </w:r>
    </w:p>
    <w:p w:rsidR="00525CD4" w:rsidRPr="007C6520" w:rsidRDefault="00E832CB" w:rsidP="007C6520">
      <w:pPr>
        <w:spacing w:line="240" w:lineRule="auto"/>
        <w:ind w:left="0" w:hanging="2"/>
        <w:jc w:val="both"/>
      </w:pPr>
      <w:r w:rsidRPr="007C6520">
        <w:t>D. xa lánh bạn bè, người thân.</w:t>
      </w:r>
    </w:p>
    <w:p w:rsidR="00525CD4" w:rsidRPr="007C6520" w:rsidRDefault="00E832CB" w:rsidP="007C6520">
      <w:pPr>
        <w:spacing w:line="240" w:lineRule="auto"/>
        <w:ind w:left="0" w:hanging="2"/>
        <w:jc w:val="both"/>
        <w:rPr>
          <w:b/>
        </w:rPr>
      </w:pPr>
      <w:r w:rsidRPr="007C6520">
        <w:rPr>
          <w:b/>
        </w:rPr>
        <w:t>Câu 9</w:t>
      </w:r>
      <w:r w:rsidRPr="007C6520">
        <w:t xml:space="preserve">: </w:t>
      </w:r>
      <w:r w:rsidRPr="007C6520">
        <w:rPr>
          <w:b/>
        </w:rPr>
        <w:t>Việc làm nào dưới đây thể hiện giữ chữ tín?</w:t>
      </w:r>
    </w:p>
    <w:p w:rsidR="00525CD4" w:rsidRPr="007C6520" w:rsidRDefault="00E832CB" w:rsidP="007C6520">
      <w:pPr>
        <w:pBdr>
          <w:top w:val="nil"/>
          <w:left w:val="nil"/>
          <w:bottom w:val="nil"/>
          <w:right w:val="nil"/>
          <w:between w:val="nil"/>
        </w:pBdr>
        <w:spacing w:line="240" w:lineRule="auto"/>
        <w:ind w:left="0" w:hanging="2"/>
        <w:jc w:val="both"/>
        <w:rPr>
          <w:color w:val="000000"/>
        </w:rPr>
      </w:pPr>
      <w:r w:rsidRPr="007C6520">
        <w:rPr>
          <w:color w:val="000000"/>
        </w:rPr>
        <w:t>A. Giữ lời hứa trong mọi hoàn cảnh.</w:t>
      </w:r>
      <w:r w:rsidRPr="007C6520">
        <w:tab/>
      </w:r>
      <w:r w:rsidRPr="007C6520">
        <w:rPr>
          <w:color w:val="000000"/>
        </w:rPr>
        <w:t>B. Chỉ hứa mà không làm.</w:t>
      </w:r>
    </w:p>
    <w:p w:rsidR="00525CD4" w:rsidRPr="007C6520" w:rsidRDefault="00E832CB" w:rsidP="007C6520">
      <w:pPr>
        <w:pBdr>
          <w:top w:val="nil"/>
          <w:left w:val="nil"/>
          <w:bottom w:val="nil"/>
          <w:right w:val="nil"/>
          <w:between w:val="nil"/>
        </w:pBdr>
        <w:spacing w:line="240" w:lineRule="auto"/>
        <w:ind w:left="0" w:hanging="2"/>
        <w:jc w:val="both"/>
        <w:rPr>
          <w:color w:val="000000"/>
        </w:rPr>
      </w:pPr>
      <w:r w:rsidRPr="007C6520">
        <w:rPr>
          <w:color w:val="000000"/>
        </w:rPr>
        <w:t>C. Chỉ giữ lời hứa với thầy cô giáo.</w:t>
      </w:r>
      <w:r w:rsidRPr="007C6520">
        <w:rPr>
          <w:color w:val="000000"/>
        </w:rPr>
        <w:tab/>
        <w:t>D. Chỉ thực hiện lời hứa khi có lợi cho mình.</w:t>
      </w:r>
    </w:p>
    <w:p w:rsidR="00525CD4" w:rsidRPr="007C6520" w:rsidRDefault="00E832CB" w:rsidP="007C6520">
      <w:pPr>
        <w:spacing w:line="240" w:lineRule="auto"/>
        <w:ind w:left="0" w:hanging="2"/>
        <w:jc w:val="both"/>
        <w:rPr>
          <w:b/>
        </w:rPr>
      </w:pPr>
      <w:r w:rsidRPr="007C6520">
        <w:rPr>
          <w:b/>
        </w:rPr>
        <w:t>Câu 10</w:t>
      </w:r>
      <w:r w:rsidRPr="007C6520">
        <w:t xml:space="preserve">: </w:t>
      </w:r>
      <w:r w:rsidRPr="007C6520">
        <w:rPr>
          <w:b/>
        </w:rPr>
        <w:t>Giữ chữ tín là:</w:t>
      </w:r>
    </w:p>
    <w:p w:rsidR="00525CD4" w:rsidRPr="007C6520" w:rsidRDefault="00E832CB" w:rsidP="007C6520">
      <w:pPr>
        <w:pBdr>
          <w:top w:val="nil"/>
          <w:left w:val="nil"/>
          <w:bottom w:val="nil"/>
          <w:right w:val="nil"/>
          <w:between w:val="nil"/>
        </w:pBdr>
        <w:spacing w:line="240" w:lineRule="auto"/>
        <w:ind w:left="0" w:hanging="2"/>
        <w:jc w:val="both"/>
        <w:rPr>
          <w:color w:val="000000"/>
        </w:rPr>
      </w:pPr>
      <w:r w:rsidRPr="007C6520">
        <w:rPr>
          <w:color w:val="000000"/>
        </w:rPr>
        <w:t>A. giữ niềm tin của người khác đối với mình.</w:t>
      </w:r>
      <w:r w:rsidRPr="007C6520">
        <w:tab/>
      </w:r>
      <w:r w:rsidRPr="007C6520">
        <w:rPr>
          <w:color w:val="000000"/>
        </w:rPr>
        <w:t>B. giữ gìn phẩm chất của mình.</w:t>
      </w:r>
    </w:p>
    <w:p w:rsidR="00525CD4" w:rsidRPr="007C6520" w:rsidRDefault="00E832CB" w:rsidP="007C6520">
      <w:pPr>
        <w:pBdr>
          <w:top w:val="nil"/>
          <w:left w:val="nil"/>
          <w:bottom w:val="nil"/>
          <w:right w:val="nil"/>
          <w:between w:val="nil"/>
        </w:pBdr>
        <w:spacing w:line="240" w:lineRule="auto"/>
        <w:ind w:left="0" w:hanging="2"/>
        <w:jc w:val="both"/>
        <w:rPr>
          <w:color w:val="000000"/>
        </w:rPr>
      </w:pPr>
      <w:r w:rsidRPr="007C6520">
        <w:rPr>
          <w:color w:val="000000"/>
        </w:rPr>
        <w:t>C. giữ lời hứa với các bạn và thầy cô.</w:t>
      </w:r>
      <w:r w:rsidRPr="007C6520">
        <w:tab/>
      </w:r>
      <w:r w:rsidRPr="007C6520">
        <w:tab/>
      </w:r>
      <w:r w:rsidRPr="007C6520">
        <w:rPr>
          <w:color w:val="000000"/>
        </w:rPr>
        <w:t>D. giữ niềm tin của bản thân mình.</w:t>
      </w:r>
    </w:p>
    <w:p w:rsidR="00525CD4" w:rsidRPr="007C6520" w:rsidRDefault="00E832CB" w:rsidP="007C6520">
      <w:pPr>
        <w:spacing w:line="240" w:lineRule="auto"/>
        <w:ind w:left="0" w:hanging="2"/>
        <w:jc w:val="both"/>
      </w:pPr>
      <w:r w:rsidRPr="007C6520">
        <w:rPr>
          <w:b/>
        </w:rPr>
        <w:t>2. Bài tập tự luận:</w:t>
      </w:r>
    </w:p>
    <w:p w:rsidR="00525CD4" w:rsidRPr="007C6520" w:rsidRDefault="00E832CB" w:rsidP="007C6520">
      <w:pPr>
        <w:spacing w:line="240" w:lineRule="auto"/>
        <w:ind w:left="0" w:hanging="2"/>
        <w:jc w:val="both"/>
      </w:pPr>
      <w:r w:rsidRPr="007C6520">
        <w:rPr>
          <w:b/>
        </w:rPr>
        <w:t>Câu 1:</w:t>
      </w:r>
      <w:r w:rsidRPr="007C6520">
        <w:t xml:space="preserve"> Vì sao trong cuộc sống chúng ta cần phải biết giữ chữ tín? Để giữ được lòng tin của mọi người đối với mình, chúng ta phải làm gì?</w:t>
      </w:r>
    </w:p>
    <w:p w:rsidR="00525CD4" w:rsidRPr="007C6520" w:rsidRDefault="00E832CB" w:rsidP="007C6520">
      <w:pPr>
        <w:spacing w:line="240" w:lineRule="auto"/>
        <w:ind w:left="0" w:hanging="2"/>
        <w:jc w:val="both"/>
      </w:pPr>
      <w:r w:rsidRPr="007C6520">
        <w:rPr>
          <w:b/>
        </w:rPr>
        <w:t>Câu 2</w:t>
      </w:r>
      <w:r w:rsidRPr="007C6520">
        <w:t>: Em hãy cho biết di sản văn hóa có ý nghĩa gì đối với đất nước, dân tộc ta? Để góp phần bảo vệ di sản văn hóa của địa phương, em sẽ làm những việc gì?</w:t>
      </w:r>
    </w:p>
    <w:p w:rsidR="00525CD4" w:rsidRPr="007C6520" w:rsidRDefault="00E832CB" w:rsidP="007C6520">
      <w:pPr>
        <w:spacing w:line="240" w:lineRule="auto"/>
        <w:ind w:left="0" w:hanging="2"/>
        <w:jc w:val="both"/>
        <w:rPr>
          <w:u w:val="single"/>
        </w:rPr>
      </w:pPr>
      <w:r w:rsidRPr="007C6520">
        <w:rPr>
          <w:b/>
        </w:rPr>
        <w:t>Câu 3:</w:t>
      </w:r>
      <w:r w:rsidRPr="007C6520">
        <w:t xml:space="preserve"> Bạn N là lớp trưởng của lớp 7A, thường xuyên đôn đốc, nhắc nhở V về ý thức chấp hành kỉ luật của lớp nên V nghĩ rằng N ghét mình. Vì thế V rủ một nhóm bạn sau giờ tan học chặn đường N đánh và đe dọa khiến N sợ hãi không dám đi học.</w:t>
      </w:r>
    </w:p>
    <w:p w:rsidR="00525CD4" w:rsidRPr="007C6520" w:rsidRDefault="00E832CB" w:rsidP="007C6520">
      <w:pPr>
        <w:spacing w:line="240" w:lineRule="auto"/>
        <w:ind w:left="0" w:hanging="2"/>
        <w:jc w:val="both"/>
      </w:pPr>
      <w:bookmarkStart w:id="0" w:name="_heading=h.gjdgxs" w:colFirst="0" w:colLast="0"/>
      <w:bookmarkEnd w:id="0"/>
      <w:r w:rsidRPr="007C6520">
        <w:t>Hỏi:  Em hãy xác định nguyên nhân và ảnh hưởng của căng thẳng đối với N? Theo em N nên làm gì để giải quyết căng thẳng đó?</w:t>
      </w:r>
    </w:p>
    <w:p w:rsidR="00525CD4" w:rsidRPr="007C6520" w:rsidRDefault="00E832CB" w:rsidP="007C6520">
      <w:pPr>
        <w:tabs>
          <w:tab w:val="left" w:pos="3898"/>
        </w:tabs>
        <w:spacing w:line="240" w:lineRule="auto"/>
        <w:ind w:left="0" w:hanging="2"/>
        <w:jc w:val="both"/>
        <w:rPr>
          <w:u w:val="single"/>
        </w:rPr>
      </w:pPr>
      <w:r w:rsidRPr="007C6520">
        <w:rPr>
          <w:b/>
          <w:u w:val="single"/>
        </w:rPr>
        <w:t>Câu hỏi vận dụng kiến thức giải quyết vấn đề thực tế:</w:t>
      </w:r>
    </w:p>
    <w:p w:rsidR="00525CD4" w:rsidRPr="007C6520" w:rsidRDefault="00E832CB" w:rsidP="007C6520">
      <w:pPr>
        <w:tabs>
          <w:tab w:val="left" w:pos="3898"/>
        </w:tabs>
        <w:spacing w:line="240" w:lineRule="auto"/>
        <w:ind w:left="0" w:hanging="2"/>
        <w:jc w:val="both"/>
      </w:pPr>
      <w:r w:rsidRPr="007C6520">
        <w:rPr>
          <w:b/>
        </w:rPr>
        <w:t>Câu 1:</w:t>
      </w:r>
      <w:r w:rsidRPr="007C6520">
        <w:t xml:space="preserve"> Là học sinh lớp 7, em có cần phải bảo tồn di sản văn hóa không? Vì sao?</w:t>
      </w:r>
    </w:p>
    <w:p w:rsidR="00525CD4" w:rsidRPr="007C6520" w:rsidRDefault="00E832CB" w:rsidP="007C6520">
      <w:pPr>
        <w:tabs>
          <w:tab w:val="left" w:pos="3898"/>
        </w:tabs>
        <w:spacing w:line="240" w:lineRule="auto"/>
        <w:ind w:left="0" w:hanging="2"/>
        <w:jc w:val="both"/>
      </w:pPr>
      <w:r w:rsidRPr="007C6520">
        <w:rPr>
          <w:b/>
        </w:rPr>
        <w:t>Câu 2:</w:t>
      </w:r>
      <w:r w:rsidRPr="007C6520">
        <w:t xml:space="preserve"> Em hãy nêu 04 việc bản thân đã làm thể hiện phẩm chất đạo đức giữ chữ tín?</w:t>
      </w:r>
    </w:p>
    <w:p w:rsidR="00525CD4" w:rsidRPr="007C6520" w:rsidRDefault="007C6520" w:rsidP="007C6520">
      <w:pPr>
        <w:shd w:val="clear" w:color="auto" w:fill="FFFFFF"/>
        <w:spacing w:line="240" w:lineRule="auto"/>
        <w:ind w:left="0" w:hanging="2"/>
        <w:jc w:val="right"/>
      </w:pPr>
      <w:r>
        <w:rPr>
          <w:i/>
        </w:rPr>
        <w:t>Đức Giang</w:t>
      </w:r>
      <w:r w:rsidR="00E832CB" w:rsidRPr="007C6520">
        <w:rPr>
          <w:i/>
        </w:rPr>
        <w:t>, ngày 25 tháng 11 năm 2022</w:t>
      </w:r>
    </w:p>
    <w:tbl>
      <w:tblPr>
        <w:tblpPr w:leftFromText="180" w:rightFromText="180" w:vertAnchor="text" w:tblpY="1"/>
        <w:tblOverlap w:val="never"/>
        <w:tblW w:w="9889" w:type="dxa"/>
        <w:tblLook w:val="01E0" w:firstRow="1" w:lastRow="1" w:firstColumn="1" w:lastColumn="1" w:noHBand="0" w:noVBand="0"/>
      </w:tblPr>
      <w:tblGrid>
        <w:gridCol w:w="3369"/>
        <w:gridCol w:w="3118"/>
        <w:gridCol w:w="3402"/>
      </w:tblGrid>
      <w:tr w:rsidR="007C6520" w:rsidRPr="001115F2" w:rsidTr="00874501">
        <w:trPr>
          <w:trHeight w:val="1350"/>
        </w:trPr>
        <w:tc>
          <w:tcPr>
            <w:tcW w:w="3369" w:type="dxa"/>
          </w:tcPr>
          <w:p w:rsidR="007C6520" w:rsidRPr="001115F2" w:rsidRDefault="007C6520" w:rsidP="00874501">
            <w:pPr>
              <w:spacing w:line="240" w:lineRule="auto"/>
              <w:ind w:left="0" w:hanging="2"/>
              <w:jc w:val="center"/>
              <w:textDirection w:val="lrTb"/>
              <w:rPr>
                <w:b/>
              </w:rPr>
            </w:pPr>
            <w:r w:rsidRPr="001115F2">
              <w:rPr>
                <w:b/>
              </w:rPr>
              <w:t>NHÓM GDCD7</w:t>
            </w:r>
          </w:p>
          <w:p w:rsidR="007C6520" w:rsidRPr="001115F2" w:rsidRDefault="007C6520" w:rsidP="00874501">
            <w:pPr>
              <w:spacing w:line="240" w:lineRule="auto"/>
              <w:ind w:left="0" w:hanging="2"/>
              <w:jc w:val="center"/>
              <w:textDirection w:val="lrTb"/>
              <w:rPr>
                <w:b/>
              </w:rPr>
            </w:pPr>
          </w:p>
          <w:p w:rsidR="007C6520" w:rsidRPr="001115F2" w:rsidRDefault="007C6520" w:rsidP="00874501">
            <w:pPr>
              <w:spacing w:line="240" w:lineRule="auto"/>
              <w:ind w:left="0" w:hanging="2"/>
              <w:jc w:val="center"/>
              <w:textDirection w:val="lrTb"/>
              <w:rPr>
                <w:b/>
              </w:rPr>
            </w:pPr>
          </w:p>
          <w:p w:rsidR="007C6520" w:rsidRPr="001115F2" w:rsidRDefault="007C6520" w:rsidP="00874501">
            <w:pPr>
              <w:spacing w:line="240" w:lineRule="auto"/>
              <w:ind w:left="0" w:hanging="2"/>
              <w:jc w:val="center"/>
              <w:textDirection w:val="lrTb"/>
              <w:rPr>
                <w:b/>
              </w:rPr>
            </w:pPr>
          </w:p>
          <w:p w:rsidR="007C6520" w:rsidRPr="001115F2" w:rsidRDefault="007C6520" w:rsidP="00874501">
            <w:pPr>
              <w:spacing w:line="240" w:lineRule="auto"/>
              <w:ind w:left="0" w:hanging="2"/>
              <w:jc w:val="center"/>
              <w:textDirection w:val="lrTb"/>
              <w:rPr>
                <w:b/>
              </w:rPr>
            </w:pPr>
          </w:p>
          <w:p w:rsidR="007C6520" w:rsidRPr="001115F2" w:rsidRDefault="007C6520" w:rsidP="00874501">
            <w:pPr>
              <w:spacing w:line="240" w:lineRule="auto"/>
              <w:ind w:left="0" w:hanging="2"/>
              <w:jc w:val="center"/>
              <w:textDirection w:val="lrTb"/>
              <w:rPr>
                <w:b/>
              </w:rPr>
            </w:pPr>
            <w:r w:rsidRPr="001115F2">
              <w:rPr>
                <w:b/>
              </w:rPr>
              <w:t>Trịnh Thị Mai Linh</w:t>
            </w:r>
          </w:p>
          <w:p w:rsidR="007C6520" w:rsidRPr="001115F2" w:rsidRDefault="007C6520" w:rsidP="00874501">
            <w:pPr>
              <w:spacing w:line="240" w:lineRule="auto"/>
              <w:ind w:left="0" w:hanging="2"/>
              <w:jc w:val="center"/>
              <w:textDirection w:val="lrTb"/>
              <w:rPr>
                <w:b/>
              </w:rPr>
            </w:pPr>
          </w:p>
          <w:p w:rsidR="007C6520" w:rsidRPr="001115F2" w:rsidRDefault="007C6520" w:rsidP="00874501">
            <w:pPr>
              <w:spacing w:line="240" w:lineRule="auto"/>
              <w:ind w:left="0" w:hanging="2"/>
              <w:jc w:val="center"/>
              <w:textDirection w:val="lrTb"/>
              <w:rPr>
                <w:b/>
              </w:rPr>
            </w:pPr>
          </w:p>
          <w:p w:rsidR="007C6520" w:rsidRPr="001115F2" w:rsidRDefault="007C6520" w:rsidP="00874501">
            <w:pPr>
              <w:spacing w:line="240" w:lineRule="auto"/>
              <w:ind w:left="0" w:hanging="2"/>
              <w:jc w:val="center"/>
              <w:textDirection w:val="lrTb"/>
              <w:rPr>
                <w:b/>
              </w:rPr>
            </w:pPr>
          </w:p>
        </w:tc>
        <w:tc>
          <w:tcPr>
            <w:tcW w:w="3118" w:type="dxa"/>
          </w:tcPr>
          <w:p w:rsidR="007C6520" w:rsidRPr="001115F2" w:rsidRDefault="007C6520" w:rsidP="00874501">
            <w:pPr>
              <w:spacing w:line="240" w:lineRule="auto"/>
              <w:ind w:left="0" w:hanging="2"/>
              <w:jc w:val="center"/>
              <w:textDirection w:val="lrTb"/>
              <w:rPr>
                <w:b/>
              </w:rPr>
            </w:pPr>
            <w:r w:rsidRPr="001115F2">
              <w:rPr>
                <w:b/>
              </w:rPr>
              <w:t>TTCM DUYỆT</w:t>
            </w:r>
          </w:p>
          <w:p w:rsidR="007C6520" w:rsidRPr="001115F2" w:rsidRDefault="007C6520" w:rsidP="00874501">
            <w:pPr>
              <w:spacing w:line="240" w:lineRule="auto"/>
              <w:ind w:left="0" w:hanging="2"/>
              <w:jc w:val="center"/>
              <w:textDirection w:val="lrTb"/>
              <w:rPr>
                <w:b/>
              </w:rPr>
            </w:pPr>
          </w:p>
          <w:p w:rsidR="007C6520" w:rsidRPr="001115F2" w:rsidRDefault="007C6520" w:rsidP="00874501">
            <w:pPr>
              <w:spacing w:line="240" w:lineRule="auto"/>
              <w:ind w:left="0" w:hanging="2"/>
              <w:jc w:val="center"/>
              <w:textDirection w:val="lrTb"/>
              <w:rPr>
                <w:b/>
              </w:rPr>
            </w:pPr>
          </w:p>
          <w:p w:rsidR="007C6520" w:rsidRPr="001115F2" w:rsidRDefault="007C6520" w:rsidP="00874501">
            <w:pPr>
              <w:spacing w:line="240" w:lineRule="auto"/>
              <w:ind w:left="0" w:hanging="2"/>
              <w:jc w:val="center"/>
              <w:textDirection w:val="lrTb"/>
              <w:rPr>
                <w:b/>
              </w:rPr>
            </w:pPr>
          </w:p>
          <w:p w:rsidR="007C6520" w:rsidRPr="001115F2" w:rsidRDefault="007C6520" w:rsidP="00874501">
            <w:pPr>
              <w:spacing w:line="240" w:lineRule="auto"/>
              <w:ind w:left="0" w:hanging="2"/>
              <w:jc w:val="center"/>
              <w:textDirection w:val="lrTb"/>
              <w:rPr>
                <w:b/>
              </w:rPr>
            </w:pPr>
          </w:p>
          <w:p w:rsidR="007C6520" w:rsidRPr="001115F2" w:rsidRDefault="007C6520" w:rsidP="00874501">
            <w:pPr>
              <w:spacing w:line="240" w:lineRule="auto"/>
              <w:ind w:left="0" w:hanging="2"/>
              <w:jc w:val="center"/>
              <w:textDirection w:val="lrTb"/>
              <w:rPr>
                <w:b/>
              </w:rPr>
            </w:pPr>
            <w:r w:rsidRPr="001115F2">
              <w:rPr>
                <w:b/>
              </w:rPr>
              <w:t>Nguyễn Thu Phương</w:t>
            </w:r>
          </w:p>
          <w:p w:rsidR="007C6520" w:rsidRPr="001115F2" w:rsidRDefault="007C6520" w:rsidP="00874501">
            <w:pPr>
              <w:tabs>
                <w:tab w:val="left" w:pos="653"/>
              </w:tabs>
              <w:spacing w:line="240" w:lineRule="auto"/>
              <w:ind w:left="0" w:hanging="2"/>
              <w:jc w:val="both"/>
              <w:textDirection w:val="lrTb"/>
              <w:rPr>
                <w:b/>
              </w:rPr>
            </w:pPr>
          </w:p>
        </w:tc>
        <w:tc>
          <w:tcPr>
            <w:tcW w:w="3402" w:type="dxa"/>
          </w:tcPr>
          <w:p w:rsidR="007C6520" w:rsidRPr="001115F2" w:rsidRDefault="007C6520" w:rsidP="00874501">
            <w:pPr>
              <w:spacing w:line="240" w:lineRule="auto"/>
              <w:ind w:left="0" w:hanging="2"/>
              <w:jc w:val="center"/>
              <w:textDirection w:val="lrTb"/>
              <w:rPr>
                <w:b/>
              </w:rPr>
            </w:pPr>
            <w:r w:rsidRPr="001115F2">
              <w:rPr>
                <w:b/>
              </w:rPr>
              <w:t>BG</w:t>
            </w:r>
            <w:r w:rsidR="004D0620">
              <w:rPr>
                <w:b/>
              </w:rPr>
              <w:t>H</w:t>
            </w:r>
            <w:r w:rsidRPr="001115F2">
              <w:rPr>
                <w:b/>
              </w:rPr>
              <w:t xml:space="preserve"> DUYỆT</w:t>
            </w:r>
          </w:p>
          <w:p w:rsidR="007C6520" w:rsidRPr="001115F2" w:rsidRDefault="007C6520" w:rsidP="00874501">
            <w:pPr>
              <w:spacing w:line="240" w:lineRule="auto"/>
              <w:ind w:left="0" w:hanging="2"/>
              <w:jc w:val="center"/>
              <w:textDirection w:val="lrTb"/>
              <w:rPr>
                <w:b/>
              </w:rPr>
            </w:pPr>
            <w:r w:rsidRPr="001115F2">
              <w:rPr>
                <w:b/>
              </w:rPr>
              <w:t>PHÓ HIỆU TRƯỞNG</w:t>
            </w:r>
          </w:p>
          <w:p w:rsidR="007C6520" w:rsidRPr="001115F2" w:rsidRDefault="007C6520" w:rsidP="00874501">
            <w:pPr>
              <w:spacing w:line="240" w:lineRule="auto"/>
              <w:ind w:left="0" w:hanging="2"/>
              <w:jc w:val="center"/>
              <w:textDirection w:val="lrTb"/>
              <w:rPr>
                <w:b/>
              </w:rPr>
            </w:pPr>
          </w:p>
          <w:p w:rsidR="007C6520" w:rsidRPr="001115F2" w:rsidRDefault="007C6520" w:rsidP="00874501">
            <w:pPr>
              <w:spacing w:line="240" w:lineRule="auto"/>
              <w:ind w:left="0" w:hanging="2"/>
              <w:jc w:val="center"/>
              <w:textDirection w:val="lrTb"/>
              <w:rPr>
                <w:b/>
              </w:rPr>
            </w:pPr>
          </w:p>
          <w:p w:rsidR="007C6520" w:rsidRPr="001115F2" w:rsidRDefault="007C6520" w:rsidP="00874501">
            <w:pPr>
              <w:spacing w:line="240" w:lineRule="auto"/>
              <w:ind w:left="0" w:hanging="2"/>
              <w:jc w:val="center"/>
              <w:textDirection w:val="lrTb"/>
              <w:rPr>
                <w:b/>
              </w:rPr>
            </w:pPr>
          </w:p>
          <w:p w:rsidR="007C6520" w:rsidRPr="001115F2" w:rsidRDefault="007C6520" w:rsidP="00874501">
            <w:pPr>
              <w:spacing w:line="240" w:lineRule="auto"/>
              <w:ind w:left="0" w:hanging="2"/>
              <w:jc w:val="center"/>
              <w:textDirection w:val="lrTb"/>
              <w:rPr>
                <w:b/>
              </w:rPr>
            </w:pPr>
            <w:r w:rsidRPr="001115F2">
              <w:rPr>
                <w:b/>
              </w:rPr>
              <w:t>Nguyễn Song Đăng</w:t>
            </w:r>
          </w:p>
          <w:p w:rsidR="007C6520" w:rsidRPr="001115F2" w:rsidRDefault="007C6520" w:rsidP="00874501">
            <w:pPr>
              <w:spacing w:line="240" w:lineRule="auto"/>
              <w:ind w:left="0" w:hanging="2"/>
              <w:jc w:val="center"/>
              <w:textDirection w:val="lrTb"/>
              <w:rPr>
                <w:b/>
              </w:rPr>
            </w:pPr>
          </w:p>
          <w:p w:rsidR="007C6520" w:rsidRPr="001115F2" w:rsidRDefault="007C6520" w:rsidP="00874501">
            <w:pPr>
              <w:spacing w:line="240" w:lineRule="auto"/>
              <w:ind w:left="0" w:hanging="2"/>
              <w:jc w:val="center"/>
              <w:textDirection w:val="lrTb"/>
              <w:rPr>
                <w:b/>
              </w:rPr>
            </w:pPr>
          </w:p>
          <w:p w:rsidR="007C6520" w:rsidRPr="001115F2" w:rsidRDefault="007C6520" w:rsidP="00874501">
            <w:pPr>
              <w:spacing w:line="240" w:lineRule="auto"/>
              <w:ind w:left="0" w:hanging="2"/>
              <w:jc w:val="both"/>
              <w:textDirection w:val="lrTb"/>
              <w:rPr>
                <w:b/>
              </w:rPr>
            </w:pPr>
          </w:p>
        </w:tc>
      </w:tr>
    </w:tbl>
    <w:p w:rsidR="00525CD4" w:rsidRPr="007C6520" w:rsidRDefault="00525CD4" w:rsidP="007C6520">
      <w:pPr>
        <w:shd w:val="clear" w:color="auto" w:fill="FFFFFF"/>
        <w:spacing w:line="240" w:lineRule="auto"/>
        <w:ind w:left="0" w:hanging="2"/>
        <w:jc w:val="both"/>
      </w:pPr>
    </w:p>
    <w:sectPr w:rsidR="00525CD4" w:rsidRPr="007C6520">
      <w:headerReference w:type="default" r:id="rId7"/>
      <w:footerReference w:type="default" r:id="rId8"/>
      <w:pgSz w:w="11909" w:h="16834"/>
      <w:pgMar w:top="1134" w:right="1134" w:bottom="1134"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4DA8" w:rsidRDefault="00814DA8" w:rsidP="00783B4C">
      <w:pPr>
        <w:spacing w:line="240" w:lineRule="auto"/>
        <w:ind w:left="0" w:hanging="2"/>
      </w:pPr>
      <w:r>
        <w:separator/>
      </w:r>
    </w:p>
  </w:endnote>
  <w:endnote w:type="continuationSeparator" w:id="0">
    <w:p w:rsidR="00814DA8" w:rsidRDefault="00814DA8" w:rsidP="00783B4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roman"/>
    <w:notTrueType/>
    <w:pitch w:val="default"/>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5CD4" w:rsidRDefault="00E832CB">
    <w:pPr>
      <w:pBdr>
        <w:top w:val="nil"/>
        <w:left w:val="nil"/>
        <w:bottom w:val="nil"/>
        <w:right w:val="nil"/>
        <w:between w:val="nil"/>
      </w:pBdr>
      <w:tabs>
        <w:tab w:val="center" w:pos="4320"/>
        <w:tab w:val="right" w:pos="8640"/>
        <w:tab w:val="center" w:pos="4680"/>
      </w:tabs>
      <w:spacing w:line="240" w:lineRule="auto"/>
      <w:ind w:left="1" w:hanging="3"/>
      <w:rPr>
        <w:color w:val="000000"/>
        <w:sz w:val="25"/>
        <w:szCs w:val="25"/>
      </w:rPr>
    </w:pPr>
    <w:r>
      <w:rPr>
        <w:color w:val="000000"/>
        <w:sz w:val="25"/>
        <w:szCs w:val="2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4DA8" w:rsidRDefault="00814DA8" w:rsidP="00783B4C">
      <w:pPr>
        <w:spacing w:line="240" w:lineRule="auto"/>
        <w:ind w:left="0" w:hanging="2"/>
      </w:pPr>
      <w:r>
        <w:separator/>
      </w:r>
    </w:p>
  </w:footnote>
  <w:footnote w:type="continuationSeparator" w:id="0">
    <w:p w:rsidR="00814DA8" w:rsidRDefault="00814DA8" w:rsidP="00783B4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5CD4" w:rsidRDefault="00525CD4">
    <w:pP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525CD4"/>
    <w:rsid w:val="004D0620"/>
    <w:rsid w:val="00525CD4"/>
    <w:rsid w:val="00783B4C"/>
    <w:rsid w:val="007C6520"/>
    <w:rsid w:val="00814DA8"/>
    <w:rsid w:val="00CF0505"/>
    <w:rsid w:val="00E83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45BCF"/>
  <w15:docId w15:val="{A2DD035C-4B73-434A-B24F-621844635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zh-CN"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textDirection w:val="btLr"/>
      <w:textAlignment w:val="top"/>
      <w:outlineLvl w:val="0"/>
    </w:pPr>
    <w:rPr>
      <w:position w:val="-1"/>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pPr>
      <w:tabs>
        <w:tab w:val="center" w:pos="4320"/>
        <w:tab w:val="right" w:pos="8640"/>
      </w:tabs>
    </w:pPr>
    <w:rPr>
      <w:sz w:val="28"/>
      <w:szCs w:val="28"/>
    </w:rPr>
  </w:style>
  <w:style w:type="paragraph" w:styleId="Footer">
    <w:name w:val="footer"/>
    <w:basedOn w:val="Normal"/>
    <w:pPr>
      <w:tabs>
        <w:tab w:val="center" w:pos="4320"/>
        <w:tab w:val="right" w:pos="8640"/>
      </w:tabs>
    </w:pPr>
    <w:rPr>
      <w:sz w:val="28"/>
      <w:szCs w:val="28"/>
    </w:rPr>
  </w:style>
  <w:style w:type="paragraph" w:customStyle="1" w:styleId="Char">
    <w:name w:val="Char"/>
    <w:basedOn w:val="Normal"/>
    <w:pPr>
      <w:spacing w:after="160" w:line="240" w:lineRule="atLeast"/>
    </w:pPr>
    <w:rPr>
      <w:rFonts w:ascii="Arial" w:hAnsi="Arial" w:cs="Arial"/>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qFormat/>
    <w:pPr>
      <w:spacing w:before="100" w:beforeAutospacing="1" w:after="100" w:afterAutospacing="1"/>
    </w:pPr>
  </w:style>
  <w:style w:type="character" w:styleId="Emphasis">
    <w:name w:val="Emphasis"/>
    <w:rPr>
      <w:i/>
      <w:iCs/>
      <w:w w:val="100"/>
      <w:position w:val="-1"/>
      <w:effect w:val="none"/>
      <w:vertAlign w:val="baseline"/>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paragraph" w:styleId="DocumentMap">
    <w:name w:val="Document Map"/>
    <w:basedOn w:val="Normal"/>
    <w:pPr>
      <w:shd w:val="clear" w:color="auto" w:fill="000080"/>
    </w:pPr>
    <w:rPr>
      <w:rFonts w:ascii="Tahoma" w:hAnsi="Tahoma" w:cs="Tahoma"/>
      <w:sz w:val="20"/>
      <w:szCs w:val="20"/>
    </w:rPr>
  </w:style>
  <w:style w:type="paragraph" w:styleId="BalloonText">
    <w:name w:val="Balloon Text"/>
    <w:basedOn w:val="Normal"/>
    <w:rPr>
      <w:rFonts w:ascii="Tahoma" w:hAnsi="Tahoma" w:cs="Tahoma"/>
      <w:sz w:val="16"/>
      <w:szCs w:val="16"/>
    </w:rPr>
  </w:style>
  <w:style w:type="character" w:customStyle="1" w:styleId="Bodytext4">
    <w:name w:val="Body text4"/>
    <w:rPr>
      <w:w w:val="100"/>
      <w:position w:val="-1"/>
      <w:effect w:val="none"/>
      <w:vertAlign w:val="baseline"/>
      <w:cs w:val="0"/>
      <w:em w:val="none"/>
    </w:rPr>
  </w:style>
  <w:style w:type="paragraph" w:styleId="ListParagraph">
    <w:name w:val="List Paragraph"/>
    <w:basedOn w:val="Normal"/>
    <w:pPr>
      <w:spacing w:after="160" w:line="259" w:lineRule="auto"/>
      <w:ind w:left="720"/>
      <w:contextualSpacing/>
    </w:pPr>
    <w:rPr>
      <w:rFonts w:ascii="Calibri" w:eastAsia="DengXian" w:hAnsi="Calibri"/>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OEEWzlgg8q7dCFwUAPqCThn0yQ==">AMUW2mV4vYlJGOgU1sSr7n1TfUi/xUpxLvcyetrH2jxc5gBDgDXujUlKfeW/ZekgQZ7OT3Xro/fAImbNLv9P/DY86DSgHsxIBNPXlGs7OfdE/5MrHRV8iPJhSStfd2DEn33keF5DVcQd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677</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Thuy Hang</cp:lastModifiedBy>
  <cp:revision>4</cp:revision>
  <dcterms:created xsi:type="dcterms:W3CDTF">2022-11-29T02:50:00Z</dcterms:created>
  <dcterms:modified xsi:type="dcterms:W3CDTF">2022-12-01T03:20:00Z</dcterms:modified>
</cp:coreProperties>
</file>